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14" w:rsidRDefault="001F4B14">
      <w:pPr>
        <w:adjustRightInd/>
        <w:spacing w:line="314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５　避　難　経　路　図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校内のあらゆる場所での事件・事故災害を想定して、その事案に対応した複数の避難経路を準備しておく。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316"/>
        <w:gridCol w:w="106"/>
        <w:gridCol w:w="422"/>
        <w:gridCol w:w="1265"/>
        <w:gridCol w:w="317"/>
        <w:gridCol w:w="1371"/>
        <w:gridCol w:w="527"/>
        <w:gridCol w:w="1055"/>
        <w:gridCol w:w="105"/>
        <w:gridCol w:w="527"/>
        <w:gridCol w:w="1055"/>
        <w:gridCol w:w="124"/>
        <w:gridCol w:w="421"/>
        <w:gridCol w:w="950"/>
        <w:gridCol w:w="158"/>
      </w:tblGrid>
      <w:tr w:rsidR="001F4B14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4B14" w:rsidRDefault="007F6E3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1146810</wp:posOffset>
                      </wp:positionV>
                      <wp:extent cx="1558925" cy="71310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713105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5D175" id="Oval 2" o:spid="_x0000_s1026" style="position:absolute;left:0;text-align:left;margin-left:66.6pt;margin-top:90.3pt;width:122.75pt;height: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" o:allowincell="f" filled="f" strokeweight=".4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308610</wp:posOffset>
                      </wp:positionV>
                      <wp:extent cx="1395730" cy="41783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41783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6A0CD" id="Oval 3" o:spid="_x0000_s1026" style="position:absolute;left:0;text-align:left;margin-left:164.4pt;margin-top:24.3pt;width:109.9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" o:allowincell="f" filled="f" strokeweight=".2mm"/>
                  </w:pict>
                </mc:Fallback>
              </mc:AlternateConten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機械室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プール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体　育　館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第二避難場所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北門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211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5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</w:t>
            </w:r>
          </w:p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具倉庫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倉庫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85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95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　　　</w:t>
            </w:r>
            <w:r w:rsidR="00FD1DB7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hint="eastAsia"/>
                <w:b/>
                <w:bCs/>
                <w:sz w:val="26"/>
                <w:szCs w:val="26"/>
              </w:rPr>
              <w:t>校庭避難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新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館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21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95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6222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　　　　（第一避難場所</w:t>
            </w:r>
            <w:r w:rsidRPr="00FD1DB7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　　　　　　　　運　動　場　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6222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55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西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門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本　　　　　館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倉庫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105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1055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00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</w:t>
            </w:r>
            <w:r w:rsidR="004A0B15">
              <w:rPr>
                <w:rFonts w:hint="eastAsia"/>
              </w:rPr>
              <w:t xml:space="preserve">　　　</w:t>
            </w:r>
            <w:r w:rsidR="004A0B15">
              <w:t xml:space="preserve"> </w:t>
            </w:r>
            <w:r>
              <w:rPr>
                <w:rFonts w:hint="eastAsia"/>
              </w:rPr>
              <w:t>玄関</w:t>
            </w:r>
            <w:r>
              <w:t xml:space="preserve">   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通用口</w:t>
            </w:r>
            <w:r>
              <w:t xml:space="preserve">     </w:t>
            </w:r>
            <w:r>
              <w:rPr>
                <w:rFonts w:hint="eastAsia"/>
              </w:rPr>
              <w:t>正門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</w:t>
            </w:r>
            <w:r>
              <w:rPr>
                <w:rFonts w:hint="eastAsia"/>
              </w:rPr>
              <w:t>南門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422"/>
        <w:gridCol w:w="632"/>
        <w:gridCol w:w="844"/>
        <w:gridCol w:w="1477"/>
        <w:gridCol w:w="421"/>
        <w:gridCol w:w="422"/>
        <w:gridCol w:w="1477"/>
        <w:gridCol w:w="844"/>
        <w:gridCol w:w="843"/>
        <w:gridCol w:w="633"/>
      </w:tblGrid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用務員室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配</w:t>
            </w:r>
            <w:r>
              <w:t xml:space="preserve">  </w:t>
            </w:r>
            <w:r>
              <w:rPr>
                <w:rFonts w:hint="eastAsia"/>
              </w:rPr>
              <w:t>膳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保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健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多目的室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職員室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4A0B15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放送室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校長室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 </w:t>
            </w:r>
            <w:r>
              <w:rPr>
                <w:rFonts w:hint="eastAsia"/>
              </w:rPr>
              <w:t>衣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印刷室</w:t>
            </w:r>
          </w:p>
        </w:tc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                                                               </w:t>
      </w:r>
      <w:r>
        <w:rPr>
          <w:rFonts w:hint="eastAsia"/>
        </w:rPr>
        <w:t>玄関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                               </w:t>
      </w:r>
      <w:r w:rsidR="004A0B15">
        <w:t xml:space="preserve"> </w:t>
      </w:r>
      <w:r w:rsidR="004A0B15">
        <w:rPr>
          <w:rFonts w:hint="eastAsia"/>
        </w:rPr>
        <w:t xml:space="preserve">１　</w:t>
      </w:r>
      <w:r>
        <w:rPr>
          <w:rFonts w:hint="eastAsia"/>
        </w:rPr>
        <w:t>階</w:t>
      </w:r>
      <w:r>
        <w:t xml:space="preserve">                        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1054"/>
        <w:gridCol w:w="1266"/>
        <w:gridCol w:w="1055"/>
        <w:gridCol w:w="421"/>
        <w:gridCol w:w="422"/>
        <w:gridCol w:w="1477"/>
        <w:gridCol w:w="1054"/>
        <w:gridCol w:w="1266"/>
      </w:tblGrid>
      <w:tr w:rsidR="001F4B14" w:rsidTr="004A0B15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１年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教室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１年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教室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２年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教室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２年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教室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B14" w:rsidRDefault="001F4B14" w:rsidP="004A0B1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生活科</w:t>
            </w:r>
            <w:r>
              <w:t xml:space="preserve">   </w:t>
            </w:r>
            <w:r>
              <w:rPr>
                <w:rFonts w:hint="eastAsia"/>
              </w:rPr>
              <w:t>ルーム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図書室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F4B14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２　階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lastRenderedPageBreak/>
        <w:t xml:space="preserve">  </w:t>
      </w:r>
      <w:r>
        <w:rPr>
          <w:rFonts w:hint="eastAsia"/>
        </w:rPr>
        <w:t>＊校内に複数の避難場所を設定しておく。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＊避難場所は、災害や不審者侵入の状況によって判断し、本部が指示をする。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　指示がない場合は教室にいる教職員が判断する。危険等から離れることを原則にする。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　児童にも危険から離れることを指導しておく。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＊避難したときには、教職員の役割分担に従って、児童の安全確認を行う。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＊不審者侵入の際は、教室待機の場合もある。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</w:tblGrid>
      <w:tr w:rsidR="001F4B14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校外の避難場所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災害に応じて、校外の避難場所を設定する。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</w:rPr>
        <w:t xml:space="preserve">　避難場所に設定した場所とは事前に連携しておく。（市の防災担当部局と十分な協議が必要）</w:t>
      </w:r>
    </w:p>
    <w:p w:rsidR="001F4B14" w:rsidRDefault="001F4B14">
      <w:pPr>
        <w:adjustRightInd/>
        <w:spacing w:line="224" w:lineRule="exact"/>
        <w:jc w:val="center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172"/>
      </w:tblGrid>
      <w:tr w:rsidR="001F4B14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○○川の氾濫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国道○号線を通って□□高等学校の体育館へ避難する。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</w:tblGrid>
      <w:tr w:rsidR="001F4B14" w:rsidTr="00535C60"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i/>
                <w:iCs/>
                <w:u w:val="single" w:color="000000"/>
              </w:rPr>
              <w:t>原子力災害発生時の対応</w:t>
            </w:r>
          </w:p>
          <w:p w:rsidR="001F4B14" w:rsidRDefault="001F4B1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hint="eastAsia"/>
          <w:b/>
          <w:bCs/>
          <w:i/>
          <w:iCs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i/>
          <w:iCs/>
          <w:u w:val="single" w:color="000000"/>
        </w:rPr>
        <w:t>原子力災害発生時は、児童を速やかに下校させる。（保護者に確実に引き渡す。）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i/>
          <w:iCs/>
          <w:u w:val="single" w:color="000000"/>
        </w:rPr>
        <w:t xml:space="preserve">　保護者への引渡しができなかった場合は、○○が○○高校の体育館（本校立地自治会の避難先）への避難を誘導し、保護者へ児童の所在を伝える。（引渡しができなかった場合は、地域の避難場所へ避難することを保護者と共通理解しておくが、念のため連絡をする。）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i/>
          <w:iCs/>
          <w:u w:val="single" w:color="000000"/>
        </w:rPr>
        <w:t>避難後は地域の担当者の指示に従う。</w:t>
      </w: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p w:rsidR="001F4B14" w:rsidRDefault="001F4B14">
      <w:pPr>
        <w:adjustRightInd/>
        <w:spacing w:line="224" w:lineRule="exact"/>
        <w:rPr>
          <w:rFonts w:hAnsi="Times New Roman" w:cs="Times New Roman"/>
        </w:rPr>
      </w:pPr>
    </w:p>
    <w:sectPr w:rsidR="001F4B14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E1" w:rsidRDefault="00CA60E1">
      <w:r>
        <w:separator/>
      </w:r>
    </w:p>
  </w:endnote>
  <w:endnote w:type="continuationSeparator" w:id="0">
    <w:p w:rsidR="00CA60E1" w:rsidRDefault="00CA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E1" w:rsidRDefault="00CA60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0E1" w:rsidRDefault="00CA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EE"/>
    <w:rsid w:val="001E29EE"/>
    <w:rsid w:val="001F4B14"/>
    <w:rsid w:val="004A0B15"/>
    <w:rsid w:val="00535C60"/>
    <w:rsid w:val="007E6C1A"/>
    <w:rsid w:val="007F6E30"/>
    <w:rsid w:val="00CA60E1"/>
    <w:rsid w:val="00E677C1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9988F6-67FD-4A64-B028-A40558D8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29EE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2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29EE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平岡　史大</cp:lastModifiedBy>
  <cp:revision>2</cp:revision>
  <cp:lastPrinted>2015-05-11T05:28:00Z</cp:lastPrinted>
  <dcterms:created xsi:type="dcterms:W3CDTF">2023-02-01T01:13:00Z</dcterms:created>
  <dcterms:modified xsi:type="dcterms:W3CDTF">2023-02-01T01:13:00Z</dcterms:modified>
</cp:coreProperties>
</file>